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DA6" w:rsidRPr="009836F8" w:rsidRDefault="00DE7DA6" w:rsidP="00DE7DA6">
      <w:pPr>
        <w:rPr>
          <w:rFonts w:ascii="Corbel" w:hAnsi="Corbel"/>
          <w:sz w:val="26"/>
          <w:szCs w:val="26"/>
        </w:rPr>
      </w:pPr>
      <w:r w:rsidRPr="009836F8">
        <w:rPr>
          <w:rFonts w:ascii="Corbel" w:hAnsi="Corbel"/>
        </w:rPr>
        <w:tab/>
      </w:r>
      <w:r w:rsidRPr="009836F8">
        <w:rPr>
          <w:rFonts w:ascii="Corbel" w:hAnsi="Corbel"/>
        </w:rPr>
        <w:tab/>
      </w:r>
      <w:r w:rsidRPr="009836F8">
        <w:rPr>
          <w:rFonts w:ascii="Corbel" w:hAnsi="Corbel"/>
        </w:rPr>
        <w:tab/>
      </w:r>
      <w:r w:rsidRPr="009836F8">
        <w:rPr>
          <w:rFonts w:ascii="Corbel" w:hAnsi="Corbel"/>
        </w:rPr>
        <w:tab/>
      </w:r>
      <w:r w:rsidRPr="009836F8">
        <w:rPr>
          <w:rFonts w:ascii="Corbel" w:hAnsi="Corbel"/>
        </w:rPr>
        <w:tab/>
      </w:r>
      <w:r w:rsidRPr="009836F8">
        <w:rPr>
          <w:rFonts w:ascii="Corbel" w:hAnsi="Corbel"/>
        </w:rPr>
        <w:tab/>
      </w:r>
      <w:r w:rsidRPr="009836F8">
        <w:rPr>
          <w:rFonts w:ascii="Corbel" w:hAnsi="Corbel"/>
        </w:rPr>
        <w:tab/>
      </w:r>
      <w:r w:rsidRPr="009836F8">
        <w:rPr>
          <w:rFonts w:ascii="Corbel" w:hAnsi="Corbel"/>
          <w:sz w:val="26"/>
          <w:szCs w:val="26"/>
        </w:rPr>
        <w:t xml:space="preserve">     </w:t>
      </w:r>
      <w:r w:rsidR="009836F8" w:rsidRPr="009836F8">
        <w:rPr>
          <w:rFonts w:ascii="Corbel" w:hAnsi="Corbel"/>
          <w:sz w:val="26"/>
          <w:szCs w:val="26"/>
        </w:rPr>
        <w:t xml:space="preserve">          </w:t>
      </w:r>
      <w:r w:rsidRPr="009836F8">
        <w:rPr>
          <w:rFonts w:ascii="Corbel" w:hAnsi="Corbel"/>
          <w:sz w:val="26"/>
          <w:szCs w:val="26"/>
        </w:rPr>
        <w:t xml:space="preserve">  Borger</w:t>
      </w:r>
      <w:r w:rsidR="00C24977">
        <w:rPr>
          <w:rFonts w:ascii="Corbel" w:hAnsi="Corbel"/>
          <w:sz w:val="26"/>
          <w:szCs w:val="26"/>
        </w:rPr>
        <w:t>, 6</w:t>
      </w:r>
      <w:r w:rsidR="00EC002E">
        <w:rPr>
          <w:rFonts w:ascii="Corbel" w:hAnsi="Corbel"/>
          <w:sz w:val="26"/>
          <w:szCs w:val="26"/>
        </w:rPr>
        <w:t xml:space="preserve"> oktober</w:t>
      </w:r>
      <w:r w:rsidR="00C24977">
        <w:rPr>
          <w:rFonts w:ascii="Corbel" w:hAnsi="Corbel"/>
          <w:sz w:val="26"/>
          <w:szCs w:val="26"/>
        </w:rPr>
        <w:t xml:space="preserve"> 2017</w:t>
      </w:r>
    </w:p>
    <w:p w:rsidR="00DE7DA6" w:rsidRPr="009836F8" w:rsidRDefault="00DE7DA6" w:rsidP="00DE7DA6">
      <w:pPr>
        <w:rPr>
          <w:rFonts w:ascii="Corbel" w:hAnsi="Corbel"/>
          <w:sz w:val="26"/>
          <w:szCs w:val="26"/>
        </w:rPr>
      </w:pPr>
    </w:p>
    <w:p w:rsidR="00DE7DA6" w:rsidRPr="009836F8" w:rsidRDefault="00DE7DA6" w:rsidP="00DE7DA6">
      <w:pPr>
        <w:rPr>
          <w:rFonts w:ascii="Corbel" w:hAnsi="Corbel"/>
          <w:sz w:val="26"/>
          <w:szCs w:val="26"/>
        </w:rPr>
      </w:pPr>
    </w:p>
    <w:p w:rsidR="00504284" w:rsidRPr="009836F8" w:rsidRDefault="00DE7DA6" w:rsidP="00DE7DA6">
      <w:pPr>
        <w:rPr>
          <w:rFonts w:ascii="Corbel" w:hAnsi="Corbel"/>
          <w:sz w:val="26"/>
          <w:szCs w:val="26"/>
        </w:rPr>
      </w:pPr>
      <w:r w:rsidRPr="009836F8">
        <w:rPr>
          <w:rFonts w:ascii="Corbel" w:hAnsi="Corbel"/>
          <w:sz w:val="26"/>
          <w:szCs w:val="26"/>
        </w:rPr>
        <w:t>Beste leden en ouders/verzorgers van leden,</w:t>
      </w:r>
    </w:p>
    <w:p w:rsidR="009836F8" w:rsidRPr="009836F8" w:rsidRDefault="009836F8" w:rsidP="00DE7DA6">
      <w:pPr>
        <w:rPr>
          <w:rFonts w:ascii="Corbel" w:hAnsi="Corbel"/>
          <w:sz w:val="26"/>
          <w:szCs w:val="26"/>
        </w:rPr>
      </w:pPr>
    </w:p>
    <w:p w:rsidR="00DE7DA6" w:rsidRPr="009836F8" w:rsidRDefault="00DE7DA6" w:rsidP="00DE7DA6">
      <w:pPr>
        <w:rPr>
          <w:rFonts w:ascii="Corbel" w:hAnsi="Corbel"/>
          <w:sz w:val="26"/>
          <w:szCs w:val="26"/>
        </w:rPr>
      </w:pPr>
      <w:r w:rsidRPr="009836F8">
        <w:rPr>
          <w:rFonts w:ascii="Corbel" w:hAnsi="Corbel"/>
          <w:sz w:val="26"/>
          <w:szCs w:val="26"/>
        </w:rPr>
        <w:t>Bij dezen wil</w:t>
      </w:r>
      <w:r w:rsidR="009836F8" w:rsidRPr="009836F8">
        <w:rPr>
          <w:rFonts w:ascii="Corbel" w:hAnsi="Corbel"/>
          <w:sz w:val="26"/>
          <w:szCs w:val="26"/>
        </w:rPr>
        <w:t xml:space="preserve"> het bestuur</w:t>
      </w:r>
      <w:r w:rsidRPr="009836F8">
        <w:rPr>
          <w:rFonts w:ascii="Corbel" w:hAnsi="Corbel"/>
          <w:sz w:val="26"/>
          <w:szCs w:val="26"/>
        </w:rPr>
        <w:t xml:space="preserve"> </w:t>
      </w:r>
      <w:r w:rsidR="007265E4">
        <w:rPr>
          <w:rFonts w:ascii="Corbel" w:hAnsi="Corbel"/>
          <w:sz w:val="26"/>
          <w:szCs w:val="26"/>
        </w:rPr>
        <w:t xml:space="preserve">van </w:t>
      </w:r>
      <w:r w:rsidRPr="009836F8">
        <w:rPr>
          <w:rFonts w:ascii="Corbel" w:hAnsi="Corbel"/>
          <w:sz w:val="26"/>
          <w:szCs w:val="26"/>
        </w:rPr>
        <w:t>G</w:t>
      </w:r>
      <w:r w:rsidR="009836F8" w:rsidRPr="009836F8">
        <w:rPr>
          <w:rFonts w:ascii="Corbel" w:hAnsi="Corbel"/>
          <w:sz w:val="26"/>
          <w:szCs w:val="26"/>
        </w:rPr>
        <w:t>ymvereniging</w:t>
      </w:r>
      <w:r w:rsidRPr="009836F8">
        <w:rPr>
          <w:rFonts w:ascii="Corbel" w:hAnsi="Corbel"/>
          <w:sz w:val="26"/>
          <w:szCs w:val="26"/>
        </w:rPr>
        <w:t xml:space="preserve"> Volhouden u uitnodigen voor de jaarlijkse ledenvergadering</w:t>
      </w:r>
      <w:r w:rsidR="009836F8" w:rsidRPr="009836F8">
        <w:rPr>
          <w:rFonts w:ascii="Corbel" w:hAnsi="Corbel"/>
          <w:sz w:val="26"/>
          <w:szCs w:val="26"/>
        </w:rPr>
        <w:t>, gehouden</w:t>
      </w:r>
      <w:r w:rsidRPr="009836F8">
        <w:rPr>
          <w:rFonts w:ascii="Corbel" w:hAnsi="Corbel"/>
          <w:sz w:val="26"/>
          <w:szCs w:val="26"/>
        </w:rPr>
        <w:t xml:space="preserve"> op </w:t>
      </w:r>
      <w:r w:rsidR="00456389">
        <w:rPr>
          <w:rFonts w:ascii="Corbel" w:hAnsi="Corbel"/>
          <w:sz w:val="26"/>
          <w:szCs w:val="26"/>
        </w:rPr>
        <w:t>woensdag</w:t>
      </w:r>
      <w:r w:rsidRPr="009836F8">
        <w:rPr>
          <w:rFonts w:ascii="Corbel" w:hAnsi="Corbel"/>
          <w:sz w:val="26"/>
          <w:szCs w:val="26"/>
        </w:rPr>
        <w:t xml:space="preserve"> </w:t>
      </w:r>
      <w:r w:rsidR="00C24977">
        <w:rPr>
          <w:rFonts w:ascii="Corbel" w:hAnsi="Corbel"/>
          <w:sz w:val="26"/>
          <w:szCs w:val="26"/>
        </w:rPr>
        <w:t>18</w:t>
      </w:r>
      <w:r w:rsidRPr="009836F8">
        <w:rPr>
          <w:rFonts w:ascii="Corbel" w:hAnsi="Corbel"/>
          <w:sz w:val="26"/>
          <w:szCs w:val="26"/>
        </w:rPr>
        <w:t xml:space="preserve"> oktober.</w:t>
      </w:r>
    </w:p>
    <w:p w:rsidR="00DE7DA6" w:rsidRPr="009836F8" w:rsidRDefault="00DE7DA6" w:rsidP="00DE7DA6">
      <w:pPr>
        <w:rPr>
          <w:rFonts w:ascii="Corbel" w:hAnsi="Corbel"/>
          <w:sz w:val="26"/>
          <w:szCs w:val="26"/>
        </w:rPr>
      </w:pPr>
      <w:r w:rsidRPr="009836F8">
        <w:rPr>
          <w:rFonts w:ascii="Corbel" w:hAnsi="Corbel"/>
          <w:sz w:val="26"/>
          <w:szCs w:val="26"/>
        </w:rPr>
        <w:t>U bent van harte uitgenodigd om mee te komen praten. Heeft u tips, feedback of ideeën? Kom het ons vertellen!</w:t>
      </w:r>
    </w:p>
    <w:p w:rsidR="00DE7DA6" w:rsidRPr="009836F8" w:rsidRDefault="00DE7DA6" w:rsidP="00DE7DA6">
      <w:pPr>
        <w:rPr>
          <w:rFonts w:ascii="Corbel" w:hAnsi="Corbel"/>
          <w:sz w:val="26"/>
          <w:szCs w:val="26"/>
        </w:rPr>
      </w:pPr>
      <w:r w:rsidRPr="009836F8">
        <w:rPr>
          <w:rFonts w:ascii="Corbel" w:hAnsi="Corbel"/>
          <w:sz w:val="26"/>
          <w:szCs w:val="26"/>
        </w:rPr>
        <w:t xml:space="preserve">Deze </w:t>
      </w:r>
      <w:r w:rsidR="009836F8" w:rsidRPr="009836F8">
        <w:rPr>
          <w:rFonts w:ascii="Corbel" w:hAnsi="Corbel"/>
          <w:sz w:val="26"/>
          <w:szCs w:val="26"/>
        </w:rPr>
        <w:t>vergadering</w:t>
      </w:r>
      <w:r w:rsidRPr="009836F8">
        <w:rPr>
          <w:rFonts w:ascii="Corbel" w:hAnsi="Corbel"/>
          <w:sz w:val="26"/>
          <w:szCs w:val="26"/>
        </w:rPr>
        <w:t xml:space="preserve"> vindt plaats in het </w:t>
      </w:r>
      <w:r w:rsidR="009836F8" w:rsidRPr="009836F8">
        <w:rPr>
          <w:rFonts w:ascii="Corbel" w:hAnsi="Corbel"/>
          <w:sz w:val="26"/>
          <w:szCs w:val="26"/>
        </w:rPr>
        <w:t>vergaderzaaltje</w:t>
      </w:r>
      <w:r w:rsidRPr="009836F8">
        <w:rPr>
          <w:rFonts w:ascii="Corbel" w:hAnsi="Corbel"/>
          <w:sz w:val="26"/>
          <w:szCs w:val="26"/>
        </w:rPr>
        <w:t xml:space="preserve"> boven de spelzaal van De Koel in Borger. We starten om 19.30 uur. </w:t>
      </w:r>
      <w:r w:rsidR="009836F8" w:rsidRPr="009836F8">
        <w:rPr>
          <w:rFonts w:ascii="Corbel" w:hAnsi="Corbel"/>
          <w:sz w:val="26"/>
          <w:szCs w:val="26"/>
        </w:rPr>
        <w:t>Wilt u stukken inzien dan bent u voorafgaand aan de vergadering, vanaf 19.00 uur, van harte welkom.</w:t>
      </w:r>
    </w:p>
    <w:p w:rsidR="009836F8" w:rsidRPr="009836F8" w:rsidRDefault="009836F8" w:rsidP="00DE7DA6">
      <w:pPr>
        <w:rPr>
          <w:rFonts w:ascii="Corbel" w:hAnsi="Corbel"/>
          <w:sz w:val="26"/>
          <w:szCs w:val="26"/>
        </w:rPr>
      </w:pPr>
    </w:p>
    <w:p w:rsidR="009836F8" w:rsidRPr="009836F8" w:rsidRDefault="009836F8" w:rsidP="00DE7DA6">
      <w:pPr>
        <w:rPr>
          <w:rFonts w:ascii="Corbel" w:hAnsi="Corbel"/>
          <w:sz w:val="26"/>
          <w:szCs w:val="26"/>
        </w:rPr>
      </w:pPr>
    </w:p>
    <w:p w:rsidR="009836F8" w:rsidRPr="009836F8" w:rsidRDefault="009836F8" w:rsidP="00DE7DA6">
      <w:pPr>
        <w:rPr>
          <w:rFonts w:ascii="Corbel" w:hAnsi="Corbel"/>
          <w:sz w:val="26"/>
          <w:szCs w:val="26"/>
        </w:rPr>
      </w:pPr>
      <w:r w:rsidRPr="009836F8">
        <w:rPr>
          <w:rFonts w:ascii="Corbel" w:hAnsi="Corbel"/>
          <w:sz w:val="26"/>
          <w:szCs w:val="26"/>
        </w:rPr>
        <w:t>Met vriendelijke groet,</w:t>
      </w:r>
    </w:p>
    <w:p w:rsidR="009836F8" w:rsidRPr="009836F8" w:rsidRDefault="009836F8" w:rsidP="00DE7DA6">
      <w:pPr>
        <w:rPr>
          <w:rFonts w:ascii="Corbel" w:hAnsi="Corbel"/>
          <w:sz w:val="26"/>
          <w:szCs w:val="26"/>
        </w:rPr>
      </w:pPr>
      <w:r w:rsidRPr="009836F8">
        <w:rPr>
          <w:rFonts w:ascii="Corbel" w:hAnsi="Corbel"/>
          <w:sz w:val="26"/>
          <w:szCs w:val="26"/>
        </w:rPr>
        <w:t>Het bestuur van GV Volhouden</w:t>
      </w:r>
    </w:p>
    <w:p w:rsidR="00DE7DA6" w:rsidRDefault="00DE7DA6" w:rsidP="00DE7DA6">
      <w:pPr>
        <w:rPr>
          <w:rFonts w:ascii="Corbel" w:hAnsi="Corbel"/>
          <w:sz w:val="26"/>
          <w:szCs w:val="26"/>
        </w:rPr>
      </w:pPr>
    </w:p>
    <w:p w:rsidR="009836F8" w:rsidRPr="009836F8" w:rsidRDefault="009836F8" w:rsidP="00DE7DA6">
      <w:pPr>
        <w:rPr>
          <w:rFonts w:ascii="Corbel" w:hAnsi="Corbel"/>
          <w:sz w:val="26"/>
          <w:szCs w:val="26"/>
        </w:rPr>
      </w:pPr>
    </w:p>
    <w:p w:rsidR="009836F8" w:rsidRPr="009836F8" w:rsidRDefault="009836F8" w:rsidP="00DE7DA6">
      <w:pPr>
        <w:rPr>
          <w:rFonts w:ascii="Corbel" w:hAnsi="Corbel"/>
          <w:sz w:val="26"/>
          <w:szCs w:val="26"/>
        </w:rPr>
      </w:pPr>
    </w:p>
    <w:p w:rsidR="009836F8" w:rsidRPr="009836F8" w:rsidRDefault="009836F8" w:rsidP="00DE7DA6">
      <w:pPr>
        <w:rPr>
          <w:rFonts w:ascii="Corbel" w:hAnsi="Corbel"/>
          <w:b/>
          <w:sz w:val="26"/>
          <w:szCs w:val="26"/>
        </w:rPr>
      </w:pPr>
      <w:r w:rsidRPr="009836F8">
        <w:rPr>
          <w:rFonts w:ascii="Corbel" w:hAnsi="Corbel"/>
          <w:b/>
          <w:sz w:val="26"/>
          <w:szCs w:val="26"/>
        </w:rPr>
        <w:t xml:space="preserve">Agenda Algemene leden vergadering </w:t>
      </w:r>
      <w:r w:rsidR="00C24977">
        <w:rPr>
          <w:rFonts w:ascii="Corbel" w:hAnsi="Corbel"/>
          <w:b/>
          <w:sz w:val="26"/>
          <w:szCs w:val="26"/>
        </w:rPr>
        <w:t>18 oktober 2017</w:t>
      </w:r>
    </w:p>
    <w:p w:rsidR="009836F8" w:rsidRPr="009836F8" w:rsidRDefault="009836F8" w:rsidP="00DE7DA6">
      <w:pPr>
        <w:rPr>
          <w:rFonts w:ascii="Corbel" w:hAnsi="Corbel"/>
          <w:sz w:val="26"/>
          <w:szCs w:val="26"/>
        </w:rPr>
      </w:pPr>
    </w:p>
    <w:p w:rsidR="009836F8" w:rsidRPr="009836F8" w:rsidRDefault="009836F8" w:rsidP="009836F8">
      <w:pPr>
        <w:pStyle w:val="Lijstalinea"/>
        <w:numPr>
          <w:ilvl w:val="0"/>
          <w:numId w:val="5"/>
        </w:numPr>
        <w:rPr>
          <w:rFonts w:ascii="Corbel" w:hAnsi="Corbel"/>
          <w:sz w:val="26"/>
          <w:szCs w:val="26"/>
        </w:rPr>
      </w:pPr>
      <w:r w:rsidRPr="009836F8">
        <w:rPr>
          <w:rFonts w:ascii="Corbel" w:hAnsi="Corbel"/>
          <w:sz w:val="26"/>
          <w:szCs w:val="26"/>
        </w:rPr>
        <w:t>Opening</w:t>
      </w:r>
    </w:p>
    <w:p w:rsidR="009836F8" w:rsidRPr="009836F8" w:rsidRDefault="009836F8" w:rsidP="009836F8">
      <w:pPr>
        <w:pStyle w:val="Lijstalinea"/>
        <w:numPr>
          <w:ilvl w:val="0"/>
          <w:numId w:val="5"/>
        </w:numPr>
        <w:rPr>
          <w:rFonts w:ascii="Corbel" w:hAnsi="Corbel"/>
          <w:sz w:val="26"/>
          <w:szCs w:val="26"/>
        </w:rPr>
      </w:pPr>
      <w:r w:rsidRPr="009836F8">
        <w:rPr>
          <w:rFonts w:ascii="Corbel" w:hAnsi="Corbel"/>
          <w:sz w:val="26"/>
          <w:szCs w:val="26"/>
        </w:rPr>
        <w:t>Mededelingen</w:t>
      </w:r>
    </w:p>
    <w:p w:rsidR="009836F8" w:rsidRPr="009836F8" w:rsidRDefault="00456389" w:rsidP="009836F8">
      <w:pPr>
        <w:pStyle w:val="Lijstalinea"/>
        <w:numPr>
          <w:ilvl w:val="0"/>
          <w:numId w:val="5"/>
        </w:numPr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Notulen ALV </w:t>
      </w:r>
      <w:r w:rsidR="00C24977">
        <w:rPr>
          <w:rFonts w:ascii="Corbel" w:hAnsi="Corbel"/>
          <w:sz w:val="26"/>
          <w:szCs w:val="26"/>
        </w:rPr>
        <w:t>2</w:t>
      </w:r>
      <w:r>
        <w:rPr>
          <w:rFonts w:ascii="Corbel" w:hAnsi="Corbel"/>
          <w:sz w:val="26"/>
          <w:szCs w:val="26"/>
        </w:rPr>
        <w:t>6-10-201</w:t>
      </w:r>
      <w:r w:rsidR="00C24977">
        <w:rPr>
          <w:rFonts w:ascii="Corbel" w:hAnsi="Corbel"/>
          <w:sz w:val="26"/>
          <w:szCs w:val="26"/>
        </w:rPr>
        <w:t>6</w:t>
      </w:r>
    </w:p>
    <w:p w:rsidR="009836F8" w:rsidRPr="009836F8" w:rsidRDefault="009836F8" w:rsidP="009836F8">
      <w:pPr>
        <w:pStyle w:val="Lijstalinea"/>
        <w:numPr>
          <w:ilvl w:val="0"/>
          <w:numId w:val="5"/>
        </w:numPr>
        <w:rPr>
          <w:rFonts w:ascii="Corbel" w:hAnsi="Corbel"/>
          <w:sz w:val="26"/>
          <w:szCs w:val="26"/>
        </w:rPr>
      </w:pPr>
      <w:r w:rsidRPr="009836F8">
        <w:rPr>
          <w:rFonts w:ascii="Corbel" w:hAnsi="Corbel"/>
          <w:sz w:val="26"/>
          <w:szCs w:val="26"/>
        </w:rPr>
        <w:t>Financieel jaarverslag</w:t>
      </w:r>
    </w:p>
    <w:p w:rsidR="009836F8" w:rsidRPr="009836F8" w:rsidRDefault="009836F8" w:rsidP="009836F8">
      <w:pPr>
        <w:pStyle w:val="Lijstalinea"/>
        <w:numPr>
          <w:ilvl w:val="0"/>
          <w:numId w:val="5"/>
        </w:numPr>
        <w:rPr>
          <w:rFonts w:ascii="Corbel" w:hAnsi="Corbel"/>
          <w:sz w:val="26"/>
          <w:szCs w:val="26"/>
        </w:rPr>
      </w:pPr>
      <w:r w:rsidRPr="009836F8">
        <w:rPr>
          <w:rFonts w:ascii="Corbel" w:hAnsi="Corbel"/>
          <w:sz w:val="26"/>
          <w:szCs w:val="26"/>
        </w:rPr>
        <w:t>Kascontrole</w:t>
      </w:r>
    </w:p>
    <w:p w:rsidR="009836F8" w:rsidRPr="009836F8" w:rsidRDefault="007265E4" w:rsidP="009836F8">
      <w:pPr>
        <w:pStyle w:val="Lijstalinea"/>
        <w:numPr>
          <w:ilvl w:val="0"/>
          <w:numId w:val="5"/>
        </w:numPr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C</w:t>
      </w:r>
      <w:r w:rsidR="009836F8" w:rsidRPr="009836F8">
        <w:rPr>
          <w:rFonts w:ascii="Corbel" w:hAnsi="Corbel"/>
          <w:sz w:val="26"/>
          <w:szCs w:val="26"/>
        </w:rPr>
        <w:t>ontributie</w:t>
      </w:r>
    </w:p>
    <w:p w:rsidR="009836F8" w:rsidRDefault="00E11861" w:rsidP="009836F8">
      <w:pPr>
        <w:pStyle w:val="Lijstalinea"/>
        <w:numPr>
          <w:ilvl w:val="0"/>
          <w:numId w:val="5"/>
        </w:numPr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Wijziging</w:t>
      </w:r>
      <w:bookmarkStart w:id="0" w:name="_GoBack"/>
      <w:bookmarkEnd w:id="0"/>
      <w:r>
        <w:rPr>
          <w:rFonts w:ascii="Corbel" w:hAnsi="Corbel"/>
          <w:sz w:val="26"/>
          <w:szCs w:val="26"/>
        </w:rPr>
        <w:t xml:space="preserve"> b</w:t>
      </w:r>
      <w:r w:rsidR="009836F8" w:rsidRPr="009836F8">
        <w:rPr>
          <w:rFonts w:ascii="Corbel" w:hAnsi="Corbel"/>
          <w:sz w:val="26"/>
          <w:szCs w:val="26"/>
        </w:rPr>
        <w:t xml:space="preserve">eleid </w:t>
      </w:r>
    </w:p>
    <w:p w:rsidR="009A7F6D" w:rsidRPr="009836F8" w:rsidRDefault="009A7F6D" w:rsidP="009836F8">
      <w:pPr>
        <w:pStyle w:val="Lijstalinea"/>
        <w:numPr>
          <w:ilvl w:val="0"/>
          <w:numId w:val="5"/>
        </w:numPr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Bestuur</w:t>
      </w:r>
    </w:p>
    <w:p w:rsidR="009836F8" w:rsidRPr="009836F8" w:rsidRDefault="009836F8" w:rsidP="009836F8">
      <w:pPr>
        <w:pStyle w:val="Lijstalinea"/>
        <w:numPr>
          <w:ilvl w:val="0"/>
          <w:numId w:val="5"/>
        </w:numPr>
        <w:rPr>
          <w:rFonts w:ascii="Corbel" w:hAnsi="Corbel"/>
          <w:sz w:val="26"/>
          <w:szCs w:val="26"/>
        </w:rPr>
      </w:pPr>
      <w:r w:rsidRPr="009836F8">
        <w:rPr>
          <w:rFonts w:ascii="Corbel" w:hAnsi="Corbel"/>
          <w:sz w:val="26"/>
          <w:szCs w:val="26"/>
        </w:rPr>
        <w:t>Rondvraag</w:t>
      </w:r>
    </w:p>
    <w:p w:rsidR="009836F8" w:rsidRPr="009836F8" w:rsidRDefault="009836F8" w:rsidP="009836F8">
      <w:pPr>
        <w:pStyle w:val="Lijstalinea"/>
        <w:numPr>
          <w:ilvl w:val="0"/>
          <w:numId w:val="5"/>
        </w:numPr>
        <w:rPr>
          <w:rFonts w:ascii="Corbel" w:hAnsi="Corbel"/>
          <w:sz w:val="26"/>
          <w:szCs w:val="26"/>
        </w:rPr>
      </w:pPr>
      <w:r w:rsidRPr="009836F8">
        <w:rPr>
          <w:rFonts w:ascii="Corbel" w:hAnsi="Corbel"/>
          <w:sz w:val="26"/>
          <w:szCs w:val="26"/>
        </w:rPr>
        <w:t>Datu</w:t>
      </w:r>
      <w:r w:rsidR="00C24977">
        <w:rPr>
          <w:rFonts w:ascii="Corbel" w:hAnsi="Corbel"/>
          <w:sz w:val="26"/>
          <w:szCs w:val="26"/>
        </w:rPr>
        <w:t>m algemene ledenvergadering 2018</w:t>
      </w:r>
    </w:p>
    <w:p w:rsidR="009836F8" w:rsidRPr="009836F8" w:rsidRDefault="009836F8" w:rsidP="009836F8">
      <w:pPr>
        <w:pStyle w:val="Lijstalinea"/>
        <w:numPr>
          <w:ilvl w:val="0"/>
          <w:numId w:val="5"/>
        </w:numPr>
        <w:rPr>
          <w:rFonts w:ascii="Corbel" w:hAnsi="Corbel"/>
          <w:sz w:val="26"/>
          <w:szCs w:val="26"/>
        </w:rPr>
      </w:pPr>
      <w:r w:rsidRPr="009836F8">
        <w:rPr>
          <w:rFonts w:ascii="Corbel" w:hAnsi="Corbel"/>
          <w:sz w:val="26"/>
          <w:szCs w:val="26"/>
        </w:rPr>
        <w:t xml:space="preserve">Sluiting </w:t>
      </w:r>
    </w:p>
    <w:sectPr w:rsidR="009836F8" w:rsidRPr="009836F8" w:rsidSect="00D9720A">
      <w:headerReference w:type="default" r:id="rId7"/>
      <w:footerReference w:type="default" r:id="rId8"/>
      <w:pgSz w:w="11906" w:h="16838"/>
      <w:pgMar w:top="426" w:right="1417" w:bottom="1417" w:left="1417" w:header="708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A42" w:rsidRDefault="00635A42" w:rsidP="00DE7DA6">
      <w:r>
        <w:separator/>
      </w:r>
    </w:p>
  </w:endnote>
  <w:endnote w:type="continuationSeparator" w:id="0">
    <w:p w:rsidR="00635A42" w:rsidRDefault="00635A42" w:rsidP="00DE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748" w:rsidRPr="00B06859" w:rsidRDefault="00635A42" w:rsidP="00614748"/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336"/>
      <w:gridCol w:w="5978"/>
      <w:gridCol w:w="1758"/>
    </w:tblGrid>
    <w:tr w:rsidR="00614748">
      <w:tc>
        <w:tcPr>
          <w:tcW w:w="736" w:type="pct"/>
          <w:shd w:val="clear" w:color="auto" w:fill="auto"/>
        </w:tcPr>
        <w:p w:rsidR="00614748" w:rsidRPr="00614748" w:rsidRDefault="00C671FA" w:rsidP="00835CA8">
          <w:pPr>
            <w:pStyle w:val="Voettekst"/>
          </w:pPr>
          <w:r w:rsidRPr="00614748">
            <w:fldChar w:fldCharType="begin"/>
          </w:r>
          <w:r w:rsidRPr="00614748">
            <w:instrText xml:space="preserve"> DATE \@ "d-M-yyyy" </w:instrText>
          </w:r>
          <w:r w:rsidRPr="00614748">
            <w:fldChar w:fldCharType="separate"/>
          </w:r>
          <w:r w:rsidR="00C24977">
            <w:rPr>
              <w:noProof/>
            </w:rPr>
            <w:t>6-10-2017</w:t>
          </w:r>
          <w:r w:rsidRPr="00614748">
            <w:fldChar w:fldCharType="end"/>
          </w:r>
        </w:p>
      </w:tc>
      <w:tc>
        <w:tcPr>
          <w:tcW w:w="3295" w:type="pct"/>
          <w:shd w:val="clear" w:color="auto" w:fill="auto"/>
        </w:tcPr>
        <w:p w:rsidR="00614748" w:rsidRPr="00614748" w:rsidRDefault="00C671FA" w:rsidP="00835CA8">
          <w:pPr>
            <w:pStyle w:val="Voettekst"/>
            <w:jc w:val="center"/>
          </w:pPr>
          <w:r w:rsidRPr="00614748">
            <w:rPr>
              <w:b/>
              <w:bCs/>
            </w:rPr>
            <w:t>VOLHOUDEN, DAAR KOM JE VERDER MEE!!!</w:t>
          </w:r>
        </w:p>
      </w:tc>
      <w:tc>
        <w:tcPr>
          <w:tcW w:w="969" w:type="pct"/>
          <w:shd w:val="clear" w:color="auto" w:fill="auto"/>
        </w:tcPr>
        <w:p w:rsidR="00614748" w:rsidRDefault="00635A42" w:rsidP="00835CA8">
          <w:pPr>
            <w:pStyle w:val="Voettekst"/>
            <w:jc w:val="right"/>
          </w:pPr>
        </w:p>
      </w:tc>
    </w:tr>
    <w:tr w:rsidR="00614748">
      <w:tc>
        <w:tcPr>
          <w:tcW w:w="736" w:type="pct"/>
          <w:shd w:val="clear" w:color="auto" w:fill="auto"/>
        </w:tcPr>
        <w:p w:rsidR="00614748" w:rsidRPr="00614748" w:rsidRDefault="00635A42" w:rsidP="00835CA8">
          <w:pPr>
            <w:pStyle w:val="Voettekst"/>
          </w:pPr>
        </w:p>
      </w:tc>
      <w:tc>
        <w:tcPr>
          <w:tcW w:w="3295" w:type="pct"/>
          <w:shd w:val="clear" w:color="auto" w:fill="auto"/>
        </w:tcPr>
        <w:p w:rsidR="00614748" w:rsidRPr="00614748" w:rsidRDefault="00C671FA" w:rsidP="00835CA8">
          <w:pPr>
            <w:jc w:val="center"/>
            <w:rPr>
              <w:rFonts w:ascii="Verdana" w:hAnsi="Verdana"/>
              <w:sz w:val="20"/>
              <w:szCs w:val="20"/>
            </w:rPr>
          </w:pPr>
          <w:proofErr w:type="spellStart"/>
          <w:r w:rsidRPr="00614748">
            <w:rPr>
              <w:rFonts w:ascii="Verdana" w:hAnsi="Verdana"/>
              <w:bCs/>
              <w:sz w:val="20"/>
              <w:szCs w:val="20"/>
              <w:lang w:val="fr-FR"/>
            </w:rPr>
            <w:t>Bankrekeningnummer</w:t>
          </w:r>
          <w:proofErr w:type="spellEnd"/>
          <w:r w:rsidRPr="00614748">
            <w:rPr>
              <w:rFonts w:ascii="Verdana" w:hAnsi="Verdana"/>
              <w:bCs/>
              <w:sz w:val="20"/>
              <w:szCs w:val="20"/>
              <w:lang w:val="fr-FR"/>
            </w:rPr>
            <w:t>: 30 92 54 345</w:t>
          </w:r>
        </w:p>
      </w:tc>
      <w:tc>
        <w:tcPr>
          <w:tcW w:w="969" w:type="pct"/>
          <w:shd w:val="clear" w:color="auto" w:fill="auto"/>
        </w:tcPr>
        <w:p w:rsidR="00614748" w:rsidRDefault="00635A42" w:rsidP="00835CA8">
          <w:pPr>
            <w:pStyle w:val="Voettekst"/>
            <w:jc w:val="right"/>
          </w:pPr>
        </w:p>
      </w:tc>
    </w:tr>
  </w:tbl>
  <w:p w:rsidR="00614748" w:rsidRDefault="00635A4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A42" w:rsidRDefault="00635A42" w:rsidP="00DE7DA6">
      <w:r>
        <w:separator/>
      </w:r>
    </w:p>
  </w:footnote>
  <w:footnote w:type="continuationSeparator" w:id="0">
    <w:p w:rsidR="00635A42" w:rsidRDefault="00635A42" w:rsidP="00DE7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17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56"/>
      <w:gridCol w:w="3190"/>
      <w:gridCol w:w="478"/>
      <w:gridCol w:w="2693"/>
    </w:tblGrid>
    <w:tr w:rsidR="00614748" w:rsidTr="008532B7">
      <w:trPr>
        <w:trHeight w:val="20"/>
      </w:trPr>
      <w:tc>
        <w:tcPr>
          <w:tcW w:w="2737" w:type="dxa"/>
          <w:shd w:val="clear" w:color="auto" w:fill="auto"/>
        </w:tcPr>
        <w:p w:rsidR="00614748" w:rsidRDefault="00C671FA" w:rsidP="00835CA8">
          <w:pPr>
            <w:pStyle w:val="Koptekst"/>
          </w:pPr>
          <w:r>
            <w:rPr>
              <w:noProof/>
            </w:rPr>
            <w:drawing>
              <wp:inline distT="0" distB="0" distL="0" distR="0" wp14:anchorId="60B819D4" wp14:editId="11C3CF22">
                <wp:extent cx="1866900" cy="1355725"/>
                <wp:effectExtent l="0" t="0" r="0" b="0"/>
                <wp:docPr id="1" name="Afbeelding 1" descr="volhouden%20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olhouden%20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1574" cy="1359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5" w:type="dxa"/>
          <w:shd w:val="clear" w:color="auto" w:fill="auto"/>
        </w:tcPr>
        <w:p w:rsidR="00DE7DA6" w:rsidRDefault="00DE7DA6" w:rsidP="00835CA8">
          <w:pPr>
            <w:pStyle w:val="Koptekst"/>
            <w:rPr>
              <w:rFonts w:eastAsia="BatangChe"/>
              <w:b/>
              <w:bCs/>
              <w:noProof/>
              <w:sz w:val="24"/>
            </w:rPr>
          </w:pPr>
        </w:p>
        <w:p w:rsidR="00DE7DA6" w:rsidRDefault="00DE7DA6" w:rsidP="00835CA8">
          <w:pPr>
            <w:pStyle w:val="Koptekst"/>
            <w:rPr>
              <w:rFonts w:eastAsia="BatangChe"/>
              <w:b/>
              <w:bCs/>
              <w:noProof/>
              <w:sz w:val="24"/>
            </w:rPr>
          </w:pPr>
        </w:p>
        <w:p w:rsidR="00DE7DA6" w:rsidRDefault="00DE7DA6" w:rsidP="00835CA8">
          <w:pPr>
            <w:pStyle w:val="Koptekst"/>
            <w:rPr>
              <w:rFonts w:eastAsia="BatangChe"/>
              <w:b/>
              <w:bCs/>
              <w:noProof/>
              <w:sz w:val="24"/>
            </w:rPr>
          </w:pPr>
          <w:r>
            <w:rPr>
              <w:rFonts w:eastAsia="BatangChe"/>
              <w:b/>
              <w:bCs/>
              <w:noProof/>
              <w:sz w:val="24"/>
            </w:rPr>
            <w:t xml:space="preserve">       </w:t>
          </w:r>
          <w:r w:rsidR="00C671FA" w:rsidRPr="008532B7">
            <w:rPr>
              <w:rFonts w:eastAsia="BatangChe"/>
              <w:b/>
              <w:bCs/>
              <w:noProof/>
              <w:sz w:val="24"/>
            </w:rPr>
            <w:t>G</w:t>
          </w:r>
          <w:r>
            <w:rPr>
              <w:rFonts w:eastAsia="BatangChe"/>
              <w:b/>
              <w:bCs/>
              <w:noProof/>
              <w:sz w:val="24"/>
            </w:rPr>
            <w:t>ymvereniging</w:t>
          </w:r>
          <w:r w:rsidR="00C671FA" w:rsidRPr="008532B7">
            <w:rPr>
              <w:rFonts w:eastAsia="BatangChe"/>
              <w:b/>
              <w:bCs/>
              <w:noProof/>
              <w:sz w:val="24"/>
            </w:rPr>
            <w:t xml:space="preserve"> </w:t>
          </w:r>
          <w:r>
            <w:rPr>
              <w:rFonts w:eastAsia="BatangChe"/>
              <w:b/>
              <w:bCs/>
              <w:noProof/>
              <w:sz w:val="24"/>
            </w:rPr>
            <w:t xml:space="preserve">    </w:t>
          </w:r>
        </w:p>
        <w:p w:rsidR="00DE7DA6" w:rsidRDefault="00DE7DA6" w:rsidP="00835CA8">
          <w:pPr>
            <w:pStyle w:val="Koptekst"/>
            <w:rPr>
              <w:rFonts w:eastAsia="BatangChe"/>
              <w:b/>
              <w:bCs/>
              <w:noProof/>
              <w:sz w:val="24"/>
            </w:rPr>
          </w:pPr>
          <w:r>
            <w:rPr>
              <w:rFonts w:eastAsia="BatangChe"/>
              <w:b/>
              <w:bCs/>
              <w:noProof/>
              <w:sz w:val="24"/>
            </w:rPr>
            <w:t xml:space="preserve">           </w:t>
          </w:r>
          <w:r w:rsidR="00C671FA" w:rsidRPr="008532B7">
            <w:rPr>
              <w:rFonts w:eastAsia="BatangChe"/>
              <w:b/>
              <w:bCs/>
              <w:noProof/>
              <w:sz w:val="24"/>
            </w:rPr>
            <w:t xml:space="preserve">Volhouden </w:t>
          </w:r>
        </w:p>
        <w:p w:rsidR="00614748" w:rsidRPr="008532B7" w:rsidRDefault="00DE7DA6" w:rsidP="00835CA8">
          <w:pPr>
            <w:pStyle w:val="Koptekst"/>
            <w:rPr>
              <w:rFonts w:eastAsia="BatangChe"/>
              <w:b/>
              <w:bCs/>
              <w:noProof/>
              <w:sz w:val="24"/>
            </w:rPr>
          </w:pPr>
          <w:r>
            <w:rPr>
              <w:rFonts w:eastAsia="BatangChe"/>
              <w:b/>
              <w:bCs/>
              <w:noProof/>
              <w:sz w:val="24"/>
            </w:rPr>
            <w:t xml:space="preserve">              </w:t>
          </w:r>
          <w:r w:rsidR="00C671FA" w:rsidRPr="008532B7">
            <w:rPr>
              <w:rFonts w:eastAsia="BatangChe"/>
              <w:b/>
              <w:bCs/>
              <w:noProof/>
              <w:sz w:val="24"/>
            </w:rPr>
            <w:t>Borger</w:t>
          </w:r>
        </w:p>
        <w:p w:rsidR="008532B7" w:rsidRDefault="00635A42" w:rsidP="00835CA8">
          <w:pPr>
            <w:pStyle w:val="Koptekst"/>
            <w:rPr>
              <w:rFonts w:eastAsia="BatangChe"/>
              <w:b/>
              <w:bCs/>
              <w:noProof/>
            </w:rPr>
          </w:pPr>
        </w:p>
        <w:p w:rsidR="00D9720A" w:rsidRPr="00D9720A" w:rsidRDefault="00635A42" w:rsidP="00835CA8">
          <w:pPr>
            <w:pStyle w:val="Koptekst"/>
            <w:rPr>
              <w:rFonts w:eastAsia="BatangChe"/>
              <w:bCs/>
            </w:rPr>
          </w:pPr>
        </w:p>
      </w:tc>
      <w:tc>
        <w:tcPr>
          <w:tcW w:w="515" w:type="dxa"/>
          <w:shd w:val="clear" w:color="auto" w:fill="auto"/>
        </w:tcPr>
        <w:p w:rsidR="00614748" w:rsidRPr="00B30796" w:rsidRDefault="00635A42" w:rsidP="00835CA8">
          <w:pPr>
            <w:pStyle w:val="Koptekst"/>
          </w:pPr>
        </w:p>
      </w:tc>
      <w:tc>
        <w:tcPr>
          <w:tcW w:w="2940" w:type="dxa"/>
          <w:shd w:val="clear" w:color="auto" w:fill="auto"/>
        </w:tcPr>
        <w:p w:rsidR="00D9720A" w:rsidRDefault="00635A42" w:rsidP="00D9720A">
          <w:pPr>
            <w:jc w:val="right"/>
            <w:rPr>
              <w:rFonts w:ascii="Verdana" w:hAnsi="Verdana"/>
              <w:sz w:val="20"/>
              <w:szCs w:val="20"/>
            </w:rPr>
          </w:pPr>
        </w:p>
        <w:p w:rsidR="00D9720A" w:rsidRDefault="00C671FA" w:rsidP="00D9720A">
          <w:pPr>
            <w:jc w:val="right"/>
            <w:rPr>
              <w:rFonts w:ascii="Verdana" w:hAnsi="Verdana"/>
              <w:sz w:val="20"/>
              <w:szCs w:val="20"/>
            </w:rPr>
          </w:pPr>
          <w:r w:rsidRPr="003D05D8">
            <w:rPr>
              <w:rFonts w:ascii="Verdana" w:hAnsi="Verdana"/>
              <w:sz w:val="20"/>
              <w:szCs w:val="20"/>
            </w:rPr>
            <w:t>Kleuter &amp; Jeugd Gym</w:t>
          </w:r>
        </w:p>
        <w:p w:rsidR="00D9720A" w:rsidRDefault="00635A42" w:rsidP="00D9720A">
          <w:pPr>
            <w:jc w:val="center"/>
            <w:rPr>
              <w:rFonts w:ascii="Verdana" w:hAnsi="Verdana"/>
              <w:sz w:val="20"/>
              <w:szCs w:val="20"/>
            </w:rPr>
          </w:pPr>
        </w:p>
        <w:p w:rsidR="00D9720A" w:rsidRDefault="00DE7DA6" w:rsidP="00835CA8">
          <w:pPr>
            <w:jc w:val="right"/>
            <w:rPr>
              <w:rFonts w:ascii="Verdana" w:hAnsi="Verdana"/>
              <w:sz w:val="20"/>
              <w:szCs w:val="20"/>
            </w:rPr>
          </w:pPr>
          <w:proofErr w:type="spellStart"/>
          <w:r>
            <w:rPr>
              <w:rFonts w:ascii="Verdana" w:hAnsi="Verdana"/>
              <w:sz w:val="20"/>
              <w:szCs w:val="20"/>
            </w:rPr>
            <w:t>Freerun</w:t>
          </w:r>
          <w:proofErr w:type="spellEnd"/>
        </w:p>
        <w:p w:rsidR="00D9720A" w:rsidRDefault="00635A42" w:rsidP="00835CA8">
          <w:pPr>
            <w:jc w:val="right"/>
            <w:rPr>
              <w:rFonts w:ascii="Verdana" w:hAnsi="Verdana"/>
              <w:sz w:val="20"/>
              <w:szCs w:val="20"/>
            </w:rPr>
          </w:pPr>
        </w:p>
        <w:p w:rsidR="007B5313" w:rsidRDefault="00DE7DA6" w:rsidP="00835CA8">
          <w:pPr>
            <w:jc w:val="right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Sportfit</w:t>
          </w:r>
        </w:p>
        <w:p w:rsidR="007B5313" w:rsidRDefault="00635A42" w:rsidP="00835CA8">
          <w:pPr>
            <w:jc w:val="right"/>
            <w:rPr>
              <w:rFonts w:ascii="Verdana" w:hAnsi="Verdana"/>
              <w:sz w:val="20"/>
              <w:szCs w:val="20"/>
            </w:rPr>
          </w:pPr>
        </w:p>
        <w:p w:rsidR="00DE7DA6" w:rsidRDefault="00C671FA" w:rsidP="00835CA8">
          <w:pPr>
            <w:jc w:val="right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Turnen</w:t>
          </w:r>
        </w:p>
        <w:p w:rsidR="00DE7DA6" w:rsidRDefault="00DE7DA6" w:rsidP="00835CA8">
          <w:pPr>
            <w:jc w:val="right"/>
            <w:rPr>
              <w:rFonts w:ascii="Verdana" w:hAnsi="Verdana"/>
              <w:sz w:val="20"/>
              <w:szCs w:val="20"/>
            </w:rPr>
          </w:pPr>
        </w:p>
        <w:p w:rsidR="00614748" w:rsidRPr="003D05D8" w:rsidRDefault="00C671FA" w:rsidP="00835CA8">
          <w:pPr>
            <w:jc w:val="right"/>
            <w:rPr>
              <w:rFonts w:ascii="Verdana" w:hAnsi="Verdana"/>
              <w:bCs/>
              <w:sz w:val="20"/>
              <w:szCs w:val="20"/>
            </w:rPr>
          </w:pPr>
          <w:r w:rsidRPr="003D05D8">
            <w:rPr>
              <w:rFonts w:ascii="Verdana" w:hAnsi="Verdana"/>
              <w:sz w:val="20"/>
              <w:szCs w:val="20"/>
            </w:rPr>
            <w:t xml:space="preserve"> </w:t>
          </w:r>
        </w:p>
      </w:tc>
    </w:tr>
  </w:tbl>
  <w:p w:rsidR="00614748" w:rsidRDefault="00635A42" w:rsidP="0061474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0CEF"/>
    <w:multiLevelType w:val="hybridMultilevel"/>
    <w:tmpl w:val="AA169A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D1EEF"/>
    <w:multiLevelType w:val="hybridMultilevel"/>
    <w:tmpl w:val="CC06AE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A0137"/>
    <w:multiLevelType w:val="hybridMultilevel"/>
    <w:tmpl w:val="A3C08D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9061D"/>
    <w:multiLevelType w:val="hybridMultilevel"/>
    <w:tmpl w:val="70C245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E7AEF"/>
    <w:multiLevelType w:val="hybridMultilevel"/>
    <w:tmpl w:val="F6862D8C"/>
    <w:lvl w:ilvl="0" w:tplc="0413000F">
      <w:start w:val="1"/>
      <w:numFmt w:val="decimal"/>
      <w:lvlText w:val="%1."/>
      <w:lvlJc w:val="left"/>
      <w:pPr>
        <w:ind w:left="1485" w:hanging="360"/>
      </w:pPr>
    </w:lvl>
    <w:lvl w:ilvl="1" w:tplc="04130019" w:tentative="1">
      <w:start w:val="1"/>
      <w:numFmt w:val="lowerLetter"/>
      <w:lvlText w:val="%2."/>
      <w:lvlJc w:val="left"/>
      <w:pPr>
        <w:ind w:left="2205" w:hanging="360"/>
      </w:pPr>
    </w:lvl>
    <w:lvl w:ilvl="2" w:tplc="0413001B" w:tentative="1">
      <w:start w:val="1"/>
      <w:numFmt w:val="lowerRoman"/>
      <w:lvlText w:val="%3."/>
      <w:lvlJc w:val="right"/>
      <w:pPr>
        <w:ind w:left="2925" w:hanging="180"/>
      </w:pPr>
    </w:lvl>
    <w:lvl w:ilvl="3" w:tplc="0413000F" w:tentative="1">
      <w:start w:val="1"/>
      <w:numFmt w:val="decimal"/>
      <w:lvlText w:val="%4."/>
      <w:lvlJc w:val="left"/>
      <w:pPr>
        <w:ind w:left="3645" w:hanging="360"/>
      </w:pPr>
    </w:lvl>
    <w:lvl w:ilvl="4" w:tplc="04130019" w:tentative="1">
      <w:start w:val="1"/>
      <w:numFmt w:val="lowerLetter"/>
      <w:lvlText w:val="%5."/>
      <w:lvlJc w:val="left"/>
      <w:pPr>
        <w:ind w:left="4365" w:hanging="360"/>
      </w:pPr>
    </w:lvl>
    <w:lvl w:ilvl="5" w:tplc="0413001B" w:tentative="1">
      <w:start w:val="1"/>
      <w:numFmt w:val="lowerRoman"/>
      <w:lvlText w:val="%6."/>
      <w:lvlJc w:val="right"/>
      <w:pPr>
        <w:ind w:left="5085" w:hanging="180"/>
      </w:pPr>
    </w:lvl>
    <w:lvl w:ilvl="6" w:tplc="0413000F" w:tentative="1">
      <w:start w:val="1"/>
      <w:numFmt w:val="decimal"/>
      <w:lvlText w:val="%7."/>
      <w:lvlJc w:val="left"/>
      <w:pPr>
        <w:ind w:left="5805" w:hanging="360"/>
      </w:pPr>
    </w:lvl>
    <w:lvl w:ilvl="7" w:tplc="04130019" w:tentative="1">
      <w:start w:val="1"/>
      <w:numFmt w:val="lowerLetter"/>
      <w:lvlText w:val="%8."/>
      <w:lvlJc w:val="left"/>
      <w:pPr>
        <w:ind w:left="6525" w:hanging="360"/>
      </w:pPr>
    </w:lvl>
    <w:lvl w:ilvl="8" w:tplc="0413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A6"/>
    <w:rsid w:val="002B646A"/>
    <w:rsid w:val="00456389"/>
    <w:rsid w:val="004E5B00"/>
    <w:rsid w:val="00504284"/>
    <w:rsid w:val="00635A42"/>
    <w:rsid w:val="007265E4"/>
    <w:rsid w:val="008D10D1"/>
    <w:rsid w:val="009836F8"/>
    <w:rsid w:val="009A7F6D"/>
    <w:rsid w:val="00C24977"/>
    <w:rsid w:val="00C64AB1"/>
    <w:rsid w:val="00C671FA"/>
    <w:rsid w:val="00DE7DA6"/>
    <w:rsid w:val="00E11861"/>
    <w:rsid w:val="00EC002E"/>
    <w:rsid w:val="00FE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63A8A-E192-4DFE-98DF-D8171B30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E7DA6"/>
    <w:pPr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DE7DA6"/>
    <w:rPr>
      <w:color w:val="0000FF"/>
      <w:u w:val="single"/>
    </w:rPr>
  </w:style>
  <w:style w:type="paragraph" w:styleId="Koptekst">
    <w:name w:val="header"/>
    <w:basedOn w:val="Standaard"/>
    <w:link w:val="KoptekstChar"/>
    <w:rsid w:val="00DE7DA6"/>
    <w:pPr>
      <w:tabs>
        <w:tab w:val="center" w:pos="4536"/>
        <w:tab w:val="right" w:pos="9072"/>
      </w:tabs>
      <w:spacing w:before="80" w:after="40"/>
    </w:pPr>
    <w:rPr>
      <w:rFonts w:ascii="Verdana" w:eastAsia="Times New Roman" w:hAnsi="Verdana"/>
      <w:color w:val="auto"/>
      <w:kern w:val="28"/>
      <w:sz w:val="20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rsid w:val="00DE7DA6"/>
    <w:rPr>
      <w:rFonts w:ascii="Verdana" w:eastAsia="Times New Roman" w:hAnsi="Verdana" w:cs="Times New Roman"/>
      <w:kern w:val="28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DE7DA6"/>
    <w:pPr>
      <w:tabs>
        <w:tab w:val="center" w:pos="4536"/>
        <w:tab w:val="right" w:pos="9072"/>
      </w:tabs>
      <w:spacing w:before="80" w:after="40"/>
    </w:pPr>
    <w:rPr>
      <w:rFonts w:ascii="Verdana" w:eastAsia="Times New Roman" w:hAnsi="Verdana"/>
      <w:color w:val="auto"/>
      <w:kern w:val="28"/>
      <w:sz w:val="20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DE7DA6"/>
    <w:rPr>
      <w:rFonts w:ascii="Verdana" w:eastAsia="Times New Roman" w:hAnsi="Verdana" w:cs="Times New Roman"/>
      <w:kern w:val="28"/>
      <w:sz w:val="20"/>
      <w:szCs w:val="20"/>
      <w:lang w:eastAsia="nl-NL"/>
    </w:rPr>
  </w:style>
  <w:style w:type="character" w:styleId="Verwijzingopmerking">
    <w:name w:val="annotation reference"/>
    <w:semiHidden/>
    <w:rsid w:val="00DE7DA6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DE7DA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DE7DA6"/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7DA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7DA6"/>
    <w:rPr>
      <w:rFonts w:ascii="Segoe UI" w:eastAsia="SimSun" w:hAnsi="Segoe UI" w:cs="Segoe UI"/>
      <w:color w:val="000000"/>
      <w:sz w:val="18"/>
      <w:szCs w:val="18"/>
      <w:lang w:eastAsia="zh-CN"/>
    </w:rPr>
  </w:style>
  <w:style w:type="paragraph" w:styleId="Lijstalinea">
    <w:name w:val="List Paragraph"/>
    <w:basedOn w:val="Standaard"/>
    <w:uiPriority w:val="34"/>
    <w:qFormat/>
    <w:rsid w:val="00983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 Brinkman</dc:creator>
  <cp:keywords/>
  <dc:description/>
  <cp:lastModifiedBy>Alie Brinkman</cp:lastModifiedBy>
  <cp:revision>3</cp:revision>
  <dcterms:created xsi:type="dcterms:W3CDTF">2017-10-06T11:38:00Z</dcterms:created>
  <dcterms:modified xsi:type="dcterms:W3CDTF">2017-10-06T11:39:00Z</dcterms:modified>
</cp:coreProperties>
</file>